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Default="001906F1" w:rsidP="001906F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1906F1" w:rsidRDefault="001906F1" w:rsidP="001906F1">
      <w:pPr>
        <w:pStyle w:val="20"/>
        <w:shd w:val="clear" w:color="auto" w:fill="auto"/>
        <w:spacing w:before="0" w:after="0" w:line="360" w:lineRule="auto"/>
        <w:ind w:firstLine="0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 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  <w:u w:val="single"/>
        </w:rPr>
      </w:pPr>
      <w:r>
        <w:rPr>
          <w:color w:val="000000"/>
          <w:sz w:val="32"/>
          <w:szCs w:val="32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</w:t>
      </w:r>
      <w:r w:rsidRPr="001906F1">
        <w:rPr>
          <w:color w:val="000000"/>
          <w:sz w:val="24"/>
          <w:szCs w:val="24"/>
          <w:lang w:eastAsia="ru-RU" w:bidi="ru-RU"/>
        </w:rPr>
        <w:t xml:space="preserve">. </w:t>
      </w:r>
      <w:r w:rsidRPr="001906F1">
        <w:rPr>
          <w:color w:val="000000"/>
          <w:sz w:val="28"/>
          <w:szCs w:val="28"/>
          <w:u w:val="single"/>
          <w:lang w:eastAsia="ru-RU" w:bidi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развитию, определить на территории муниципального образования «</w:t>
      </w:r>
      <w:proofErr w:type="spellStart"/>
      <w:r w:rsidRPr="001906F1">
        <w:rPr>
          <w:color w:val="000000"/>
          <w:sz w:val="28"/>
          <w:szCs w:val="28"/>
          <w:u w:val="single"/>
          <w:lang w:eastAsia="ru-RU" w:bidi="ru-RU"/>
        </w:rPr>
        <w:t>Светловский</w:t>
      </w:r>
      <w:proofErr w:type="spellEnd"/>
      <w:r w:rsidRPr="001906F1">
        <w:rPr>
          <w:color w:val="000000"/>
          <w:sz w:val="28"/>
          <w:szCs w:val="28"/>
          <w:u w:val="single"/>
          <w:lang w:eastAsia="ru-RU" w:bidi="ru-RU"/>
        </w:rPr>
        <w:t xml:space="preserve"> городской округ» места, нахождение в которых детей запрещается:</w:t>
      </w:r>
    </w:p>
    <w:p w:rsid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color w:val="000000"/>
          <w:sz w:val="28"/>
          <w:szCs w:val="28"/>
          <w:lang w:eastAsia="ru-RU" w:bidi="ru-RU"/>
        </w:rPr>
      </w:pP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1.1.Объекты (территории, помещения) юридических лиц или граждан, осуществляющих предпринимательскую деятельность без образования юридических лиц, которые предназначены для реализации и употребления алкогольной продукции, пива и напитков, изготовляемых на их основе, и табачных изделий, в том числе кальянные;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1.1.1.</w:t>
      </w:r>
      <w:r w:rsidRPr="001906F1">
        <w:rPr>
          <w:color w:val="000000"/>
          <w:sz w:val="28"/>
          <w:szCs w:val="28"/>
          <w:lang w:eastAsia="ru-RU" w:bidi="ru-RU"/>
        </w:rPr>
        <w:t>Железнодорожные пути и прилегающие к ним территори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Pr="001906F1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906F1">
        <w:rPr>
          <w:color w:val="000000"/>
          <w:sz w:val="28"/>
          <w:szCs w:val="28"/>
          <w:lang w:eastAsia="ru-RU" w:bidi="ru-RU"/>
        </w:rPr>
        <w:t>вне установленных мест;</w:t>
      </w:r>
    </w:p>
    <w:p w:rsidR="001906F1" w:rsidRPr="001906F1" w:rsidRDefault="001906F1" w:rsidP="001906F1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Бесхозяйные и аварийные здания;</w:t>
      </w:r>
    </w:p>
    <w:p w:rsidR="001906F1" w:rsidRPr="001906F1" w:rsidRDefault="001906F1" w:rsidP="001906F1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Сооружения разрушенных и ветхих зданий и территории, прилегающие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1906F1">
        <w:rPr>
          <w:color w:val="000000"/>
          <w:sz w:val="28"/>
          <w:szCs w:val="28"/>
          <w:lang w:eastAsia="ru-RU" w:bidi="ru-RU"/>
        </w:rPr>
        <w:t>им;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1.1.4.Чердаки, подвалы, крыши нежилых зданий и многоквартирных домов;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1.1.5.Объекты незавершенного строительства;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1.1.6.Гостиницы, квартиры, сдаваемые с почасовой и посуточной оплатой.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1906F1">
        <w:rPr>
          <w:color w:val="000000"/>
          <w:sz w:val="28"/>
          <w:szCs w:val="28"/>
          <w:lang w:eastAsia="ru-RU" w:bidi="ru-RU"/>
        </w:rPr>
        <w:t>2.1.Общественные места, нахождение в которых детей в возрасте до 18 лет в ночное время с 24:00 часов до 06:00 часов местного времени без сопровождения родителей (лиц, их заменяющих) или лиц, осуществляющих мероприятия с</w:t>
      </w:r>
      <w:r w:rsidRPr="001906F1">
        <w:rPr>
          <w:sz w:val="28"/>
          <w:szCs w:val="28"/>
        </w:rPr>
        <w:t xml:space="preserve"> </w:t>
      </w:r>
      <w:r w:rsidRPr="001906F1">
        <w:rPr>
          <w:color w:val="000000"/>
          <w:sz w:val="28"/>
          <w:szCs w:val="28"/>
          <w:lang w:eastAsia="ru-RU" w:bidi="ru-RU"/>
        </w:rPr>
        <w:t>участием детей, относящихся к иным общественным местам, в соответствии с абзацем 3 статьи 17.1 Закона Калининградской области от 12.07,2004 №415 «О защите прав и</w:t>
      </w:r>
      <w:proofErr w:type="gramEnd"/>
      <w:r w:rsidRPr="001906F1">
        <w:rPr>
          <w:color w:val="000000"/>
          <w:sz w:val="28"/>
          <w:szCs w:val="28"/>
          <w:lang w:eastAsia="ru-RU" w:bidi="ru-RU"/>
        </w:rPr>
        <w:t xml:space="preserve"> законных интересов ребенка в Калининградской области»:</w:t>
      </w:r>
    </w:p>
    <w:p w:rsidR="001906F1" w:rsidRPr="001906F1" w:rsidRDefault="001906F1" w:rsidP="001906F1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Учреждения культуры и территории, к ним прилегающие;</w:t>
      </w:r>
    </w:p>
    <w:p w:rsidR="001906F1" w:rsidRPr="001906F1" w:rsidRDefault="001906F1" w:rsidP="001906F1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Места массового отдыха населения;</w:t>
      </w:r>
    </w:p>
    <w:p w:rsidR="001906F1" w:rsidRPr="001906F1" w:rsidRDefault="001906F1" w:rsidP="001906F1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Места общего пользования многоквартирных домов (лифты, подъезды, лестничные площадки, технические этажи) и придомовые территории, а также чердаки и подвалы;</w:t>
      </w:r>
    </w:p>
    <w:p w:rsidR="001906F1" w:rsidRPr="001906F1" w:rsidRDefault="001906F1" w:rsidP="001906F1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Территории детских, образовательных, медицинских учреждений и других объектов социальной сферы и территории, прилегающие к ним;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2.1.5.Остановки общественного транспорта и остановочные комплексы:</w:t>
      </w:r>
    </w:p>
    <w:p w:rsidR="001906F1" w:rsidRPr="001906F1" w:rsidRDefault="001906F1" w:rsidP="001906F1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Территории открытых и закрытых ярмарок (рынков);</w:t>
      </w:r>
    </w:p>
    <w:p w:rsidR="001906F1" w:rsidRPr="001906F1" w:rsidRDefault="001906F1" w:rsidP="001906F1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Водоемы, реки и прилегающие к ним территории;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2.1.8 Лесные массивы;</w:t>
      </w:r>
    </w:p>
    <w:p w:rsidR="001906F1" w:rsidRPr="001906F1" w:rsidRDefault="001906F1" w:rsidP="001906F1">
      <w:pPr>
        <w:pStyle w:val="20"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Кладбища и территории, прилегающие к ним;</w:t>
      </w:r>
    </w:p>
    <w:p w:rsidR="001906F1" w:rsidRPr="001906F1" w:rsidRDefault="001906F1" w:rsidP="001906F1">
      <w:pPr>
        <w:pStyle w:val="20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Физкультурно-оздоровительные и спортивны сооружения и территории, прилегающие к ним;</w:t>
      </w:r>
    </w:p>
    <w:p w:rsidR="001906F1" w:rsidRPr="001906F1" w:rsidRDefault="001906F1" w:rsidP="001906F1">
      <w:pPr>
        <w:pStyle w:val="20"/>
        <w:numPr>
          <w:ilvl w:val="0"/>
          <w:numId w:val="4"/>
        </w:numPr>
        <w:shd w:val="clear" w:color="auto" w:fill="auto"/>
        <w:tabs>
          <w:tab w:val="left" w:pos="1367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Детские, спортивные, игровые площадки;</w:t>
      </w:r>
    </w:p>
    <w:p w:rsidR="001906F1" w:rsidRPr="001906F1" w:rsidRDefault="001906F1" w:rsidP="001906F1">
      <w:pPr>
        <w:pStyle w:val="20"/>
        <w:numPr>
          <w:ilvl w:val="0"/>
          <w:numId w:val="4"/>
        </w:numPr>
        <w:shd w:val="clear" w:color="auto" w:fill="auto"/>
        <w:tabs>
          <w:tab w:val="left" w:pos="137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Компьютерные клубы;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2.1.13 .Гаражи, гаражные общества и территории, прилегающие к ним;</w:t>
      </w:r>
    </w:p>
    <w:p w:rsidR="001906F1" w:rsidRPr="001906F1" w:rsidRDefault="001906F1" w:rsidP="001906F1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Л</w:t>
      </w:r>
      <w:proofErr w:type="gramStart"/>
      <w:r w:rsidRPr="001906F1">
        <w:rPr>
          <w:color w:val="000000"/>
          <w:sz w:val="28"/>
          <w:szCs w:val="28"/>
          <w:lang w:eastAsia="ru-RU" w:bidi="ru-RU"/>
        </w:rPr>
        <w:t>4</w:t>
      </w:r>
      <w:proofErr w:type="gramEnd"/>
      <w:r w:rsidRPr="001906F1">
        <w:rPr>
          <w:color w:val="000000"/>
          <w:sz w:val="28"/>
          <w:szCs w:val="28"/>
          <w:lang w:eastAsia="ru-RU" w:bidi="ru-RU"/>
        </w:rPr>
        <w:t>.Строящиеся объекты, недостроенные здания и территории, прилегающие к ним;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2Л. 15.Гостиницы, квартиры, сдаваемые с почасовой и посуточной оплатой;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2.1.16.Улицы, скверы, парки;</w:t>
      </w:r>
    </w:p>
    <w:p w:rsidR="001906F1" w:rsidRPr="001906F1" w:rsidRDefault="001906F1" w:rsidP="001906F1">
      <w:pPr>
        <w:pStyle w:val="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lastRenderedPageBreak/>
        <w:t>Л 7.Магазины, торговые точки, осуществляющие свою деятельность круглосуточно;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500"/>
        <w:jc w:val="both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2.1.18.Нахождение в общественном транспорте (такси).</w:t>
      </w:r>
    </w:p>
    <w:p w:rsidR="001906F1" w:rsidRDefault="001906F1" w:rsidP="001906F1">
      <w:pPr>
        <w:pStyle w:val="80"/>
        <w:shd w:val="clear" w:color="auto" w:fill="auto"/>
        <w:tabs>
          <w:tab w:val="left" w:pos="4246"/>
        </w:tabs>
        <w:spacing w:before="0" w:line="240" w:lineRule="auto"/>
        <w:rPr>
          <w:sz w:val="28"/>
          <w:szCs w:val="28"/>
        </w:rPr>
      </w:pPr>
    </w:p>
    <w:p w:rsidR="001906F1" w:rsidRDefault="001906F1" w:rsidP="001906F1">
      <w:pPr>
        <w:pStyle w:val="80"/>
        <w:shd w:val="clear" w:color="auto" w:fill="auto"/>
        <w:tabs>
          <w:tab w:val="left" w:pos="4246"/>
        </w:tabs>
        <w:spacing w:before="0" w:line="240" w:lineRule="auto"/>
        <w:rPr>
          <w:sz w:val="28"/>
          <w:szCs w:val="28"/>
        </w:rPr>
      </w:pPr>
    </w:p>
    <w:p w:rsidR="001906F1" w:rsidRPr="001906F1" w:rsidRDefault="001906F1" w:rsidP="001906F1">
      <w:pPr>
        <w:pStyle w:val="80"/>
        <w:shd w:val="clear" w:color="auto" w:fill="auto"/>
        <w:tabs>
          <w:tab w:val="left" w:pos="4246"/>
        </w:tabs>
        <w:spacing w:before="0" w:line="240" w:lineRule="auto"/>
        <w:rPr>
          <w:sz w:val="28"/>
          <w:szCs w:val="28"/>
        </w:rPr>
      </w:pPr>
      <w:r w:rsidRPr="001906F1">
        <w:rPr>
          <w:sz w:val="28"/>
          <w:szCs w:val="28"/>
        </w:rPr>
        <w:t xml:space="preserve">Основание: </w:t>
      </w:r>
      <w:r w:rsidRPr="001906F1">
        <w:rPr>
          <w:color w:val="000000"/>
          <w:sz w:val="28"/>
          <w:szCs w:val="28"/>
          <w:lang w:eastAsia="ru-RU" w:bidi="ru-RU"/>
        </w:rPr>
        <w:t>решение 7-го очередного</w:t>
      </w:r>
      <w:r w:rsidRPr="001906F1">
        <w:rPr>
          <w:sz w:val="28"/>
          <w:szCs w:val="28"/>
        </w:rPr>
        <w:t xml:space="preserve"> </w:t>
      </w:r>
      <w:r w:rsidRPr="001906F1">
        <w:rPr>
          <w:color w:val="000000"/>
          <w:sz w:val="28"/>
          <w:szCs w:val="28"/>
          <w:lang w:eastAsia="ru-RU" w:bidi="ru-RU"/>
        </w:rPr>
        <w:t>собрания окружного Совета депутатов</w:t>
      </w:r>
    </w:p>
    <w:p w:rsidR="001906F1" w:rsidRPr="001906F1" w:rsidRDefault="001906F1" w:rsidP="001906F1">
      <w:pPr>
        <w:pStyle w:val="80"/>
        <w:shd w:val="clear" w:color="auto" w:fill="auto"/>
        <w:tabs>
          <w:tab w:val="left" w:pos="7890"/>
        </w:tabs>
        <w:spacing w:before="0" w:line="240" w:lineRule="auto"/>
        <w:rPr>
          <w:sz w:val="28"/>
          <w:szCs w:val="28"/>
        </w:rPr>
      </w:pPr>
      <w:r w:rsidRPr="001906F1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1906F1">
        <w:rPr>
          <w:sz w:val="28"/>
          <w:szCs w:val="28"/>
        </w:rPr>
        <w:t xml:space="preserve"> </w:t>
      </w:r>
      <w:r w:rsidRPr="001906F1">
        <w:rPr>
          <w:color w:val="000000"/>
          <w:sz w:val="28"/>
          <w:szCs w:val="28"/>
          <w:lang w:eastAsia="ru-RU" w:bidi="ru-RU"/>
        </w:rPr>
        <w:t>«</w:t>
      </w:r>
      <w:proofErr w:type="spellStart"/>
      <w:r w:rsidRPr="001906F1">
        <w:rPr>
          <w:color w:val="000000"/>
          <w:sz w:val="28"/>
          <w:szCs w:val="28"/>
          <w:lang w:eastAsia="ru-RU" w:bidi="ru-RU"/>
        </w:rPr>
        <w:t>Светловский</w:t>
      </w:r>
      <w:proofErr w:type="spellEnd"/>
      <w:r w:rsidRPr="001906F1">
        <w:rPr>
          <w:color w:val="000000"/>
          <w:sz w:val="28"/>
          <w:szCs w:val="28"/>
          <w:lang w:eastAsia="ru-RU" w:bidi="ru-RU"/>
        </w:rPr>
        <w:t xml:space="preserve"> городской округ» от 22.09.2020 г.</w:t>
      </w: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</w:p>
    <w:p w:rsidR="001906F1" w:rsidRPr="001906F1" w:rsidRDefault="001906F1" w:rsidP="001906F1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906F1" w:rsidRPr="001906F1" w:rsidRDefault="001906F1" w:rsidP="0019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6F1" w:rsidRPr="001906F1" w:rsidRDefault="001906F1" w:rsidP="001906F1">
      <w:pPr>
        <w:jc w:val="center"/>
        <w:rPr>
          <w:rFonts w:ascii="Times New Roman" w:hAnsi="Times New Roman" w:cs="Times New Roman"/>
          <w:sz w:val="28"/>
          <w:szCs w:val="28"/>
        </w:rPr>
        <w:sectPr w:rsidR="001906F1" w:rsidRPr="001906F1" w:rsidSect="00961292">
          <w:pgSz w:w="11900" w:h="16840"/>
          <w:pgMar w:top="709" w:right="701" w:bottom="360" w:left="993" w:header="0" w:footer="3" w:gutter="0"/>
          <w:cols w:space="720"/>
          <w:noEndnote/>
          <w:docGrid w:linePitch="360"/>
        </w:sectPr>
      </w:pPr>
    </w:p>
    <w:p w:rsidR="00BF44F1" w:rsidRDefault="001906F1"/>
    <w:sectPr w:rsidR="00BF44F1" w:rsidSect="001906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A82"/>
    <w:multiLevelType w:val="multilevel"/>
    <w:tmpl w:val="14C66ACC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73DC2"/>
    <w:multiLevelType w:val="multilevel"/>
    <w:tmpl w:val="FB22F20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74C41"/>
    <w:multiLevelType w:val="multilevel"/>
    <w:tmpl w:val="59604762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11CE7"/>
    <w:multiLevelType w:val="multilevel"/>
    <w:tmpl w:val="0862051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24158"/>
    <w:multiLevelType w:val="multilevel"/>
    <w:tmpl w:val="FBDE05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F61A0"/>
    <w:multiLevelType w:val="multilevel"/>
    <w:tmpl w:val="1A10445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03404"/>
    <w:rsid w:val="001906F1"/>
    <w:rsid w:val="001F16F4"/>
    <w:rsid w:val="005E74AF"/>
    <w:rsid w:val="006A2C6C"/>
    <w:rsid w:val="006F6329"/>
    <w:rsid w:val="007C5262"/>
    <w:rsid w:val="00A56B76"/>
    <w:rsid w:val="00CD7FA1"/>
    <w:rsid w:val="00D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6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6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F1"/>
    <w:pPr>
      <w:shd w:val="clear" w:color="auto" w:fill="FFFFFF"/>
      <w:spacing w:before="360" w:after="240" w:line="269" w:lineRule="exact"/>
      <w:ind w:hanging="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1906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06F1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2020-10-25T16:39:00Z</dcterms:created>
  <dcterms:modified xsi:type="dcterms:W3CDTF">2020-10-25T16:51:00Z</dcterms:modified>
</cp:coreProperties>
</file>